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instrText xml:space="preserve">ADDIN CNKISM.UserStyle</w:instrText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广东外语外贸大学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研究生招生思想政治和品德表现审查表</w:t>
      </w:r>
    </w:p>
    <w:tbl>
      <w:tblPr>
        <w:tblStyle w:val="2"/>
        <w:tblW w:w="846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7"/>
        <w:gridCol w:w="1379"/>
        <w:gridCol w:w="633"/>
        <w:gridCol w:w="1388"/>
        <w:gridCol w:w="850"/>
        <w:gridCol w:w="1125"/>
        <w:gridCol w:w="126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报考单位及专业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政治、思想、工作、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表            现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何时、何地受过何种奖励或处分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本人历史上有无问题？是否经过审查？结论如何？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直 系 亲 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有无重大问题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主要社会关系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有无重大问题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考生所在单位审查意见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328" w:rightChars="156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招生单位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 w:firstLine="4620" w:firstLineChars="2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328" w:rightChars="156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723" w:firstLineChars="200"/>
        <w:jc w:val="both"/>
        <w:rPr>
          <w:rFonts w:hint="eastAsia" w:ascii="宋体" w:hAnsi="宋体" w:eastAsia="宋体" w:cs="宋体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6EDB"/>
    <w:rsid w:val="1FEA6EDB"/>
    <w:rsid w:val="513E6D8A"/>
    <w:rsid w:val="71A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2020-05-04T03:22:00Z</dcterms:created>
  <dc:creator>蔚小蔚</dc:creator>
  <cp:lastModifiedBy>陈</cp:lastModifiedBy>
  <dcterms:modified xsi:type="dcterms:W3CDTF">2021-03-25T09:15:04Z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472445F492C84C1386B3CB84E6026028</vt:lpwstr>
  </property>
</Properties>
</file>